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D0D" w:rsidRPr="001A5D0D" w:rsidRDefault="001A5D0D" w:rsidP="001A5D0D">
      <w:pPr>
        <w:spacing w:after="0"/>
        <w:jc w:val="center"/>
        <w:rPr>
          <w:rFonts w:ascii="Times New Roman" w:hAnsi="Times New Roman" w:cs="Times New Roman"/>
          <w:b/>
          <w:sz w:val="28"/>
          <w:szCs w:val="28"/>
        </w:rPr>
      </w:pPr>
      <w:r w:rsidRPr="001A5D0D">
        <w:rPr>
          <w:rFonts w:ascii="Times New Roman" w:hAnsi="Times New Roman" w:cs="Times New Roman"/>
          <w:b/>
          <w:sz w:val="28"/>
          <w:szCs w:val="28"/>
        </w:rPr>
        <w:t>ГККП «Центр детско-юношеского творчества</w:t>
      </w:r>
    </w:p>
    <w:p w:rsidR="001A5D0D" w:rsidRPr="001A5D0D" w:rsidRDefault="001A5D0D" w:rsidP="001A5D0D">
      <w:pPr>
        <w:spacing w:after="0"/>
        <w:jc w:val="center"/>
        <w:rPr>
          <w:rFonts w:ascii="Times New Roman" w:hAnsi="Times New Roman" w:cs="Times New Roman"/>
          <w:b/>
          <w:sz w:val="28"/>
          <w:szCs w:val="28"/>
        </w:rPr>
      </w:pPr>
      <w:r w:rsidRPr="001A5D0D">
        <w:rPr>
          <w:rFonts w:ascii="Times New Roman" w:hAnsi="Times New Roman" w:cs="Times New Roman"/>
          <w:b/>
          <w:sz w:val="28"/>
          <w:szCs w:val="28"/>
        </w:rPr>
        <w:t xml:space="preserve">города </w:t>
      </w:r>
      <w:proofErr w:type="spellStart"/>
      <w:r w:rsidRPr="001A5D0D">
        <w:rPr>
          <w:rFonts w:ascii="Times New Roman" w:hAnsi="Times New Roman" w:cs="Times New Roman"/>
          <w:b/>
          <w:sz w:val="28"/>
          <w:szCs w:val="28"/>
        </w:rPr>
        <w:t>Степногорск</w:t>
      </w:r>
      <w:proofErr w:type="spellEnd"/>
      <w:r w:rsidRPr="001A5D0D">
        <w:rPr>
          <w:rFonts w:ascii="Times New Roman" w:hAnsi="Times New Roman" w:cs="Times New Roman"/>
          <w:b/>
          <w:sz w:val="28"/>
          <w:szCs w:val="28"/>
        </w:rPr>
        <w:t xml:space="preserve"> при отделе образования</w:t>
      </w:r>
    </w:p>
    <w:p w:rsidR="001A5D0D" w:rsidRPr="001A5D0D" w:rsidRDefault="001A5D0D" w:rsidP="001A5D0D">
      <w:pPr>
        <w:spacing w:after="0"/>
        <w:jc w:val="center"/>
        <w:rPr>
          <w:rFonts w:ascii="Times New Roman" w:hAnsi="Times New Roman" w:cs="Times New Roman"/>
          <w:b/>
          <w:sz w:val="28"/>
          <w:szCs w:val="28"/>
        </w:rPr>
      </w:pPr>
      <w:r w:rsidRPr="001A5D0D">
        <w:rPr>
          <w:rFonts w:ascii="Times New Roman" w:hAnsi="Times New Roman" w:cs="Times New Roman"/>
          <w:b/>
          <w:sz w:val="28"/>
          <w:szCs w:val="28"/>
        </w:rPr>
        <w:t xml:space="preserve">по городу </w:t>
      </w:r>
      <w:proofErr w:type="spellStart"/>
      <w:r w:rsidRPr="001A5D0D">
        <w:rPr>
          <w:rFonts w:ascii="Times New Roman" w:hAnsi="Times New Roman" w:cs="Times New Roman"/>
          <w:b/>
          <w:sz w:val="28"/>
          <w:szCs w:val="28"/>
        </w:rPr>
        <w:t>Степногорск</w:t>
      </w:r>
      <w:proofErr w:type="spellEnd"/>
    </w:p>
    <w:p w:rsidR="001A5D0D" w:rsidRPr="001A5D0D" w:rsidRDefault="001A5D0D" w:rsidP="001A5D0D">
      <w:pPr>
        <w:spacing w:after="0"/>
        <w:jc w:val="center"/>
        <w:rPr>
          <w:rFonts w:ascii="Times New Roman" w:hAnsi="Times New Roman" w:cs="Times New Roman"/>
          <w:b/>
          <w:sz w:val="28"/>
          <w:szCs w:val="28"/>
        </w:rPr>
      </w:pPr>
      <w:r w:rsidRPr="001A5D0D">
        <w:rPr>
          <w:rFonts w:ascii="Times New Roman" w:hAnsi="Times New Roman" w:cs="Times New Roman"/>
          <w:b/>
          <w:sz w:val="28"/>
          <w:szCs w:val="28"/>
        </w:rPr>
        <w:t xml:space="preserve">управления образования </w:t>
      </w:r>
      <w:proofErr w:type="spellStart"/>
      <w:r w:rsidRPr="001A5D0D">
        <w:rPr>
          <w:rFonts w:ascii="Times New Roman" w:hAnsi="Times New Roman" w:cs="Times New Roman"/>
          <w:b/>
          <w:sz w:val="28"/>
          <w:szCs w:val="28"/>
        </w:rPr>
        <w:t>Акмолинской</w:t>
      </w:r>
      <w:proofErr w:type="spellEnd"/>
      <w:r w:rsidRPr="001A5D0D">
        <w:rPr>
          <w:rFonts w:ascii="Times New Roman" w:hAnsi="Times New Roman" w:cs="Times New Roman"/>
          <w:b/>
          <w:sz w:val="28"/>
          <w:szCs w:val="28"/>
        </w:rPr>
        <w:t xml:space="preserve"> области</w:t>
      </w:r>
    </w:p>
    <w:p w:rsidR="001A5D0D" w:rsidRDefault="001A5D0D" w:rsidP="001A5D0D">
      <w:pPr>
        <w:spacing w:after="0"/>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Pr="001A5D0D" w:rsidRDefault="001A5D0D" w:rsidP="001A5D0D">
      <w:pPr>
        <w:jc w:val="center"/>
        <w:rPr>
          <w:rFonts w:ascii="Times New Roman" w:hAnsi="Times New Roman" w:cs="Times New Roman"/>
          <w:b/>
          <w:sz w:val="40"/>
          <w:szCs w:val="28"/>
        </w:rPr>
      </w:pPr>
      <w:r w:rsidRPr="001A5D0D">
        <w:rPr>
          <w:rFonts w:ascii="Times New Roman" w:hAnsi="Times New Roman" w:cs="Times New Roman"/>
          <w:b/>
          <w:sz w:val="40"/>
          <w:szCs w:val="28"/>
        </w:rPr>
        <w:t>ДОКЛАД</w:t>
      </w:r>
    </w:p>
    <w:p w:rsidR="001A5D0D" w:rsidRDefault="001A5D0D">
      <w:pPr>
        <w:rPr>
          <w:rFonts w:ascii="Times New Roman" w:hAnsi="Times New Roman" w:cs="Times New Roman"/>
          <w:sz w:val="28"/>
          <w:szCs w:val="28"/>
        </w:rPr>
      </w:pPr>
    </w:p>
    <w:p w:rsidR="001A5D0D" w:rsidRPr="001A5D0D" w:rsidRDefault="001A5D0D" w:rsidP="001A5D0D">
      <w:pPr>
        <w:jc w:val="center"/>
        <w:rPr>
          <w:rFonts w:ascii="Times New Roman" w:hAnsi="Times New Roman" w:cs="Times New Roman"/>
          <w:b/>
          <w:sz w:val="28"/>
          <w:szCs w:val="28"/>
        </w:rPr>
      </w:pPr>
      <w:r w:rsidRPr="001A5D0D">
        <w:rPr>
          <w:rFonts w:ascii="Times New Roman" w:hAnsi="Times New Roman" w:cs="Times New Roman"/>
          <w:b/>
          <w:sz w:val="28"/>
          <w:szCs w:val="28"/>
        </w:rPr>
        <w:t>«ИЗГОТОВЛЕНИЕ МЯГКОЙ ИГРУШКИ – ТВОРЧЕСКИЙ             ПРОЦЕСС РАЗВИТИЯ ЛИЧНОСТИ РЕБЕНКА»</w:t>
      </w: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Pr="0081563C" w:rsidRDefault="0081563C" w:rsidP="0081563C">
      <w:pPr>
        <w:spacing w:after="0"/>
        <w:jc w:val="right"/>
        <w:rPr>
          <w:rFonts w:ascii="Times New Roman" w:hAnsi="Times New Roman" w:cs="Times New Roman"/>
          <w:b/>
          <w:sz w:val="28"/>
          <w:szCs w:val="28"/>
        </w:rPr>
      </w:pPr>
      <w:r w:rsidRPr="0081563C">
        <w:rPr>
          <w:rFonts w:ascii="Times New Roman" w:hAnsi="Times New Roman" w:cs="Times New Roman"/>
          <w:b/>
          <w:sz w:val="28"/>
          <w:szCs w:val="28"/>
        </w:rPr>
        <w:t>Подготовила</w:t>
      </w:r>
    </w:p>
    <w:p w:rsidR="0081563C" w:rsidRPr="0081563C" w:rsidRDefault="0081563C" w:rsidP="0081563C">
      <w:pPr>
        <w:spacing w:after="0"/>
        <w:jc w:val="right"/>
        <w:rPr>
          <w:rFonts w:ascii="Times New Roman" w:hAnsi="Times New Roman" w:cs="Times New Roman"/>
          <w:b/>
          <w:sz w:val="28"/>
          <w:szCs w:val="28"/>
        </w:rPr>
      </w:pPr>
      <w:r w:rsidRPr="0081563C">
        <w:rPr>
          <w:rFonts w:ascii="Times New Roman" w:hAnsi="Times New Roman" w:cs="Times New Roman"/>
          <w:b/>
          <w:sz w:val="28"/>
          <w:szCs w:val="28"/>
        </w:rPr>
        <w:t>Икс Ирина Владимировна</w:t>
      </w:r>
    </w:p>
    <w:p w:rsidR="0081563C" w:rsidRPr="0081563C" w:rsidRDefault="0081563C" w:rsidP="0081563C">
      <w:pPr>
        <w:spacing w:after="0"/>
        <w:jc w:val="right"/>
        <w:rPr>
          <w:rFonts w:ascii="Times New Roman" w:hAnsi="Times New Roman" w:cs="Times New Roman"/>
          <w:b/>
          <w:sz w:val="28"/>
          <w:szCs w:val="28"/>
        </w:rPr>
      </w:pPr>
      <w:r>
        <w:rPr>
          <w:rFonts w:ascii="Times New Roman" w:hAnsi="Times New Roman" w:cs="Times New Roman"/>
          <w:b/>
          <w:sz w:val="28"/>
          <w:szCs w:val="28"/>
        </w:rPr>
        <w:t>п</w:t>
      </w:r>
      <w:r w:rsidRPr="0081563C">
        <w:rPr>
          <w:rFonts w:ascii="Times New Roman" w:hAnsi="Times New Roman" w:cs="Times New Roman"/>
          <w:b/>
          <w:sz w:val="28"/>
          <w:szCs w:val="28"/>
        </w:rPr>
        <w:t>едагог дополнительного образования</w:t>
      </w:r>
    </w:p>
    <w:p w:rsidR="001A5D0D" w:rsidRDefault="001A5D0D" w:rsidP="0081563C">
      <w:pPr>
        <w:spacing w:after="0"/>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E718C8" w:rsidRDefault="00E718C8">
      <w:pPr>
        <w:rPr>
          <w:rFonts w:ascii="Times New Roman" w:hAnsi="Times New Roman" w:cs="Times New Roman"/>
          <w:sz w:val="28"/>
          <w:szCs w:val="28"/>
        </w:rPr>
      </w:pPr>
    </w:p>
    <w:p w:rsidR="00E718C8" w:rsidRPr="00E718C8" w:rsidRDefault="00E718C8" w:rsidP="00E718C8">
      <w:pPr>
        <w:rPr>
          <w:rFonts w:ascii="Times New Roman" w:hAnsi="Times New Roman" w:cs="Times New Roman"/>
          <w:sz w:val="28"/>
          <w:szCs w:val="28"/>
        </w:rPr>
      </w:pPr>
      <w:r w:rsidRPr="00E718C8">
        <w:rPr>
          <w:rFonts w:ascii="Times New Roman" w:hAnsi="Times New Roman" w:cs="Times New Roman"/>
          <w:sz w:val="28"/>
          <w:szCs w:val="28"/>
        </w:rPr>
        <w:t xml:space="preserve">Творчество – сложный психический процесс, связанный с характером, интересами, способностями личности. Современная педагогика опирается на тезис о том, что задатки способностей к творчеству присущи, </w:t>
      </w:r>
      <w:r w:rsidR="00DF4339">
        <w:rPr>
          <w:rFonts w:ascii="Times New Roman" w:hAnsi="Times New Roman" w:cs="Times New Roman"/>
          <w:sz w:val="28"/>
          <w:szCs w:val="28"/>
        </w:rPr>
        <w:t>любому ребенку. Задача педагога</w:t>
      </w:r>
      <w:r w:rsidRPr="00E718C8">
        <w:rPr>
          <w:rFonts w:ascii="Times New Roman" w:hAnsi="Times New Roman" w:cs="Times New Roman"/>
          <w:sz w:val="28"/>
          <w:szCs w:val="28"/>
        </w:rPr>
        <w:t xml:space="preserve"> - раскрыть эти способности, развить их. Осуществляя процесс творчества, ребенок испытывает целую гамму положительных эмоций, как от процесса деятельности, так и от полученного результата.</w:t>
      </w:r>
    </w:p>
    <w:p w:rsidR="00E718C8" w:rsidRPr="00E718C8" w:rsidRDefault="00E718C8" w:rsidP="00E718C8">
      <w:pPr>
        <w:rPr>
          <w:rFonts w:ascii="Times New Roman" w:hAnsi="Times New Roman" w:cs="Times New Roman"/>
          <w:sz w:val="28"/>
          <w:szCs w:val="28"/>
        </w:rPr>
      </w:pPr>
      <w:r w:rsidRPr="00E718C8">
        <w:rPr>
          <w:rFonts w:ascii="Times New Roman" w:hAnsi="Times New Roman" w:cs="Times New Roman"/>
          <w:sz w:val="28"/>
          <w:szCs w:val="28"/>
        </w:rPr>
        <w:t xml:space="preserve"> Любой ребёнок по своей природе - созидатель, и это получается у него порой гораздо лучше, чем у нас, взрослых. Дети инстинктивно тянутся к прекрасному</w:t>
      </w:r>
      <w:bookmarkStart w:id="0" w:name="_GoBack"/>
      <w:bookmarkEnd w:id="0"/>
      <w:r w:rsidRPr="00E718C8">
        <w:rPr>
          <w:rFonts w:ascii="Times New Roman" w:hAnsi="Times New Roman" w:cs="Times New Roman"/>
          <w:sz w:val="28"/>
          <w:szCs w:val="28"/>
        </w:rPr>
        <w:t xml:space="preserve"> и останавливают свой выбор на том, что им больше всего мило, и родители должны ориентироваться именно на этот выбор. Развитие творчества детей должно проходить в гармонии с их внутренним миром, и понять, что ему нужно, ребёнок поможет сам</w:t>
      </w:r>
      <w:r w:rsidR="00DF4339">
        <w:rPr>
          <w:rFonts w:ascii="Times New Roman" w:hAnsi="Times New Roman" w:cs="Times New Roman"/>
          <w:sz w:val="28"/>
          <w:szCs w:val="28"/>
        </w:rPr>
        <w:t>.</w:t>
      </w:r>
    </w:p>
    <w:p w:rsidR="00E718C8" w:rsidRDefault="00E718C8" w:rsidP="00E718C8">
      <w:pPr>
        <w:rPr>
          <w:rFonts w:ascii="Times New Roman" w:hAnsi="Times New Roman" w:cs="Times New Roman"/>
          <w:sz w:val="28"/>
          <w:szCs w:val="28"/>
        </w:rPr>
      </w:pPr>
      <w:r w:rsidRPr="00E718C8">
        <w:rPr>
          <w:rFonts w:ascii="Times New Roman" w:hAnsi="Times New Roman" w:cs="Times New Roman"/>
          <w:sz w:val="28"/>
          <w:szCs w:val="28"/>
        </w:rPr>
        <w:t>Для реализации творческого воображения и безграничной фантазии, заложенной в каждом ребенке, очень подходят занятия по изготовлению мягкой игрушки. Занимаясь творчеством на этих занятиях, дети все чаще проявляют свою индивидуальность, фантазируют и придумывают. По желанию ребенка</w:t>
      </w:r>
      <w:r w:rsidR="00DF4339">
        <w:rPr>
          <w:rFonts w:ascii="Times New Roman" w:hAnsi="Times New Roman" w:cs="Times New Roman"/>
          <w:sz w:val="28"/>
          <w:szCs w:val="28"/>
        </w:rPr>
        <w:t xml:space="preserve"> </w:t>
      </w:r>
      <w:r w:rsidRPr="00E718C8">
        <w:rPr>
          <w:rFonts w:ascii="Times New Roman" w:hAnsi="Times New Roman" w:cs="Times New Roman"/>
          <w:sz w:val="28"/>
          <w:szCs w:val="28"/>
        </w:rPr>
        <w:t xml:space="preserve"> кусочки ткани превращаются в веселую </w:t>
      </w:r>
      <w:proofErr w:type="gramStart"/>
      <w:r w:rsidRPr="00E718C8">
        <w:rPr>
          <w:rFonts w:ascii="Times New Roman" w:hAnsi="Times New Roman" w:cs="Times New Roman"/>
          <w:sz w:val="28"/>
          <w:szCs w:val="28"/>
        </w:rPr>
        <w:t>зверюшку</w:t>
      </w:r>
      <w:proofErr w:type="gramEnd"/>
      <w:r w:rsidRPr="00E718C8">
        <w:rPr>
          <w:rFonts w:ascii="Times New Roman" w:hAnsi="Times New Roman" w:cs="Times New Roman"/>
          <w:sz w:val="28"/>
          <w:szCs w:val="28"/>
        </w:rPr>
        <w:t xml:space="preserve"> или куколку.</w:t>
      </w:r>
    </w:p>
    <w:p w:rsidR="00E718C8" w:rsidRDefault="00E718C8" w:rsidP="00E718C8">
      <w:pPr>
        <w:rPr>
          <w:rFonts w:ascii="Times New Roman" w:hAnsi="Times New Roman" w:cs="Times New Roman"/>
          <w:sz w:val="28"/>
          <w:szCs w:val="28"/>
        </w:rPr>
      </w:pPr>
      <w:r w:rsidRPr="00E718C8">
        <w:rPr>
          <w:rFonts w:ascii="Times New Roman" w:hAnsi="Times New Roman" w:cs="Times New Roman"/>
          <w:sz w:val="28"/>
          <w:szCs w:val="28"/>
        </w:rPr>
        <w:t>Создание мягкой</w:t>
      </w:r>
      <w:r w:rsidR="00DF4339">
        <w:rPr>
          <w:rFonts w:ascii="Times New Roman" w:hAnsi="Times New Roman" w:cs="Times New Roman"/>
          <w:sz w:val="28"/>
          <w:szCs w:val="28"/>
        </w:rPr>
        <w:t xml:space="preserve"> игрушки – работа очень сложная и</w:t>
      </w:r>
      <w:r w:rsidRPr="00E718C8">
        <w:rPr>
          <w:rFonts w:ascii="Times New Roman" w:hAnsi="Times New Roman" w:cs="Times New Roman"/>
          <w:sz w:val="28"/>
          <w:szCs w:val="28"/>
        </w:rPr>
        <w:t xml:space="preserve"> кропотливая. Ее изготовление требует волевых усилий: когда ребенок встречается с трудностями (проблемной ситуацией), он пытается самостоятельно их разрешить, в результате этого происходит творческое овладение знаниями, умениями, навыками, и развитие мыслительных способностей. В программе, разработанной для занятий с младшими школьниками, учитывается постепенный переход от </w:t>
      </w:r>
      <w:proofErr w:type="gramStart"/>
      <w:r w:rsidRPr="00E718C8">
        <w:rPr>
          <w:rFonts w:ascii="Times New Roman" w:hAnsi="Times New Roman" w:cs="Times New Roman"/>
          <w:sz w:val="28"/>
          <w:szCs w:val="28"/>
        </w:rPr>
        <w:t>простого</w:t>
      </w:r>
      <w:proofErr w:type="gramEnd"/>
      <w:r w:rsidRPr="00E718C8">
        <w:rPr>
          <w:rFonts w:ascii="Times New Roman" w:hAnsi="Times New Roman" w:cs="Times New Roman"/>
          <w:sz w:val="28"/>
          <w:szCs w:val="28"/>
        </w:rPr>
        <w:t xml:space="preserve"> к сложному, от репродукт</w:t>
      </w:r>
      <w:r w:rsidR="00DF4339">
        <w:rPr>
          <w:rFonts w:ascii="Times New Roman" w:hAnsi="Times New Roman" w:cs="Times New Roman"/>
          <w:sz w:val="28"/>
          <w:szCs w:val="28"/>
        </w:rPr>
        <w:t>ивной деятельности к творческой.</w:t>
      </w:r>
      <w:r w:rsidR="008B30A9">
        <w:rPr>
          <w:rFonts w:ascii="Times New Roman" w:hAnsi="Times New Roman" w:cs="Times New Roman"/>
          <w:sz w:val="28"/>
          <w:szCs w:val="28"/>
        </w:rPr>
        <w:t xml:space="preserve"> </w:t>
      </w:r>
    </w:p>
    <w:p w:rsidR="00E718C8" w:rsidRDefault="00E718C8" w:rsidP="00E718C8">
      <w:pPr>
        <w:rPr>
          <w:rFonts w:ascii="Times New Roman" w:hAnsi="Times New Roman" w:cs="Times New Roman"/>
          <w:sz w:val="28"/>
          <w:szCs w:val="28"/>
        </w:rPr>
      </w:pPr>
      <w:r w:rsidRPr="00E718C8">
        <w:rPr>
          <w:rFonts w:ascii="Times New Roman" w:hAnsi="Times New Roman" w:cs="Times New Roman"/>
          <w:sz w:val="28"/>
          <w:szCs w:val="28"/>
        </w:rPr>
        <w:t>На различных этапах овладения практическими навыками и умениями в изготовлении мягкой игрушки происходят качественные изменения, показатели которых влияют на конечный результат в целом</w:t>
      </w:r>
      <w:r w:rsidRPr="00EC2D07">
        <w:rPr>
          <w:rFonts w:ascii="Times New Roman" w:hAnsi="Times New Roman" w:cs="Times New Roman"/>
          <w:sz w:val="28"/>
          <w:szCs w:val="28"/>
        </w:rPr>
        <w:t xml:space="preserve">. В процессе изготовления мягкой игрушки двигательные навыки быстрее формируются и становятся прочными, при условии ясного представления детьми конечного результата, т.е. готовой игрушки. </w:t>
      </w:r>
      <w:r w:rsidRPr="00E718C8">
        <w:rPr>
          <w:rFonts w:ascii="Times New Roman" w:hAnsi="Times New Roman" w:cs="Times New Roman"/>
          <w:sz w:val="28"/>
          <w:szCs w:val="28"/>
        </w:rPr>
        <w:t>Постоянно развивая интерес учащихся к занятиям, следует поощрять смелость в поисках новых форм и декоративных средств выражения образа.</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lastRenderedPageBreak/>
        <w:t>Не всегда сразу детям удается выполнить какую – либо работу (подобрать материал, сделать шаблон и т.д.)</w:t>
      </w:r>
      <w:r w:rsidR="008B30A9">
        <w:rPr>
          <w:rFonts w:ascii="Times New Roman" w:hAnsi="Times New Roman" w:cs="Times New Roman"/>
          <w:sz w:val="28"/>
          <w:szCs w:val="28"/>
        </w:rPr>
        <w:t>. П</w:t>
      </w:r>
      <w:r w:rsidRPr="006355C9">
        <w:rPr>
          <w:rFonts w:ascii="Times New Roman" w:hAnsi="Times New Roman" w:cs="Times New Roman"/>
          <w:sz w:val="28"/>
          <w:szCs w:val="28"/>
        </w:rPr>
        <w:t>од руководством педагога ребенок учится устанавливать причины неудач, преодолевать их. При этом у него формируется целеустремленность, настойчивость, умение доводить начатое дело до конца.</w:t>
      </w:r>
    </w:p>
    <w:p w:rsidR="00E718C8"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Главным фактором воспитания творческой личности является воспитание мотивации. Лучше получается то, что делать хочется, что делать интересно.</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 xml:space="preserve">Анализ психологических особенностей младших школьников позволяет  сделать  вывод, что изготовление мягкой игрушки «своими руками», на начальных стадиях обучения соответствует потребностям данного возраста во всех отношениях (моторика, эмоциональная окраска, игровая деятельность, развитие познавательных процессов). Этот вид деятельности уникален еще и тем, что имеет конечный результат, младшие школьники достаточно отчетливо представляют ДЛЯ ЧЕГО, они изготавливают игрушку </w:t>
      </w:r>
      <w:proofErr w:type="gramStart"/>
      <w:r w:rsidRPr="006355C9">
        <w:rPr>
          <w:rFonts w:ascii="Times New Roman" w:hAnsi="Times New Roman" w:cs="Times New Roman"/>
          <w:sz w:val="28"/>
          <w:szCs w:val="28"/>
        </w:rPr>
        <w:t>-д</w:t>
      </w:r>
      <w:proofErr w:type="gramEnd"/>
      <w:r w:rsidRPr="006355C9">
        <w:rPr>
          <w:rFonts w:ascii="Times New Roman" w:hAnsi="Times New Roman" w:cs="Times New Roman"/>
          <w:sz w:val="28"/>
          <w:szCs w:val="28"/>
        </w:rPr>
        <w:t>ля себя (спать, играть, украшать и т.д.). Творчество начинается с познания (анализа, сравнения, синтеза). Выполнение мягких игрушек характерно сочетанием познания овладения практическими навыками, и способность к целевой установке, и, безусловно, проявлению эмоционального интереса к конечному результату, что способствует формированию начальной фазы творчества.</w:t>
      </w:r>
    </w:p>
    <w:p w:rsid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На занятиях кружка используются и показ, и рассказ, и объяснение, и повторение, но больше внимания уделяется самостоятельной работе ребенка. Ему предоставляется свобода действий. Но предоставленная ребенку свобода не только не исключает, а, наоборот, предполагает ненавязчивую, умную, доброжелательную помощь руководителя кружка.</w:t>
      </w:r>
    </w:p>
    <w:p w:rsid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Формирование двигательных навыков и освоение технических приемов у младших школьников в процессе изготовления мягкой игрушки является средством воспитания воли настойчивости, инициативы, аккуратности, терпеливости и мн. др. Понимание развития навыков и процесса их автоматизации помогает раскрыть механизм формирования практических навыков в процессе изготовлении мягкой игрушки. Это в одинаковой степени относится как к навыкам использования различного по фактуре материала и владения инструментами, так и регуляции собственных движений. Ведущая роль педагога сводится к использованию оптимальных приемов выполнения как простых, так и сложных операций, постоянного показа и поощрения;</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lastRenderedPageBreak/>
        <w:t>1.Способность нарисовать эскиз игрушки. Представить образ будущего персонажа.</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2.. Умение работать с готовой выкройкой. Способность самостоятельного изготовления лекала.</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3.Знание структурных и фактурных свойств материалов, их предназначение и применение. Умение использовать разнообразные виды тканей, как для основной формы игрушки, так и для дополнительных деталей и элементов, умение комбинировать их. При подготовке ткани для кроя  ребята довольно часто берут одну и ту же ткань, не задумываясь о ее возможностях и достоинствах, а так же соответствие цвета.</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4. Экономичный расход материала -  у учащихся недостаточно сформировано это понятие. Как правило, ученики совершенно не задумываются о том, как выкроить ту или иную деталь и вырезают маленький кружок из середины большого куска.</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 xml:space="preserve">5.Навыки аккуратного вырезания. Многие младшие школьники вырезают очень плохо даже из бумаги. Вырезание из ткани гораздо сложнее и требует особых навыков работы. Поэтому на начальном этапе ребятам сложно вырезать ровные геометрические фигуры (квадрат, круг, треугольник), а так же детали различной формы. </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6.Умение придерживать или скреплять иголками (для неподвижности) выкройки необходимых деталей и использовать материалы для обводки</w:t>
      </w:r>
      <w:r w:rsidR="00EC2D07">
        <w:rPr>
          <w:rFonts w:ascii="Times New Roman" w:hAnsi="Times New Roman" w:cs="Times New Roman"/>
          <w:sz w:val="28"/>
          <w:szCs w:val="28"/>
        </w:rPr>
        <w:t xml:space="preserve"> </w:t>
      </w:r>
      <w:r w:rsidRPr="006355C9">
        <w:rPr>
          <w:rFonts w:ascii="Times New Roman" w:hAnsi="Times New Roman" w:cs="Times New Roman"/>
          <w:sz w:val="28"/>
          <w:szCs w:val="28"/>
        </w:rPr>
        <w:t xml:space="preserve">(цветные мелки, кусочки заточенного мыла, карандаши, фломастеры и мн. др.), </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 xml:space="preserve">7.Умение подготовить нитку и иголку к работе, отмерить необходимую длину нити и завязать </w:t>
      </w:r>
      <w:r w:rsidR="00EC2D07">
        <w:rPr>
          <w:rFonts w:ascii="Times New Roman" w:hAnsi="Times New Roman" w:cs="Times New Roman"/>
          <w:sz w:val="28"/>
          <w:szCs w:val="28"/>
        </w:rPr>
        <w:t>узел</w:t>
      </w:r>
      <w:r w:rsidRPr="006355C9">
        <w:rPr>
          <w:rFonts w:ascii="Times New Roman" w:hAnsi="Times New Roman" w:cs="Times New Roman"/>
          <w:sz w:val="28"/>
          <w:szCs w:val="28"/>
        </w:rPr>
        <w:t>. Самостоятельно вдевать нитку в иголку. Это во многом зависит от самих инструментов (мы обязательно предусматриваем использование иглы с большим ушком).</w:t>
      </w:r>
      <w:r w:rsidR="00EC2D07">
        <w:rPr>
          <w:rFonts w:ascii="Times New Roman" w:hAnsi="Times New Roman" w:cs="Times New Roman"/>
          <w:sz w:val="28"/>
          <w:szCs w:val="28"/>
        </w:rPr>
        <w:t xml:space="preserve"> </w:t>
      </w:r>
      <w:proofErr w:type="gramStart"/>
      <w:r w:rsidRPr="006355C9">
        <w:rPr>
          <w:rFonts w:ascii="Times New Roman" w:hAnsi="Times New Roman" w:cs="Times New Roman"/>
          <w:sz w:val="28"/>
          <w:szCs w:val="28"/>
        </w:rPr>
        <w:t>Но</w:t>
      </w:r>
      <w:proofErr w:type="gramEnd"/>
      <w:r w:rsidR="00EC2D07">
        <w:rPr>
          <w:rFonts w:ascii="Times New Roman" w:hAnsi="Times New Roman" w:cs="Times New Roman"/>
          <w:sz w:val="28"/>
          <w:szCs w:val="28"/>
        </w:rPr>
        <w:t xml:space="preserve"> </w:t>
      </w:r>
      <w:r w:rsidRPr="006355C9">
        <w:rPr>
          <w:rFonts w:ascii="Times New Roman" w:hAnsi="Times New Roman" w:cs="Times New Roman"/>
          <w:sz w:val="28"/>
          <w:szCs w:val="28"/>
        </w:rPr>
        <w:t xml:space="preserve">даже не смотря на это, ребята  довольно слабо справляются с этой задачей. Завязывать узел так же испытывают большие затруднения. </w:t>
      </w:r>
    </w:p>
    <w:p w:rsidR="006355C9" w:rsidRP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8.Знание простейших видов швов (шов «вперед иголку», «назад иголку», «через край») и начальных умений использования для шитья одинарной и двойной нитки, а так же умения правильно держать иголку в руках и направленно втыкать в место назначения (места скрепления деталей).</w:t>
      </w:r>
    </w:p>
    <w:p w:rsid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 xml:space="preserve">9.Умения учащихся использовать различную по фактуре ткань, выражать свое отношение к изделиям через свое эмоциональное состояние и цветовое </w:t>
      </w:r>
      <w:r w:rsidRPr="006355C9">
        <w:rPr>
          <w:rFonts w:ascii="Times New Roman" w:hAnsi="Times New Roman" w:cs="Times New Roman"/>
          <w:sz w:val="28"/>
          <w:szCs w:val="28"/>
        </w:rPr>
        <w:lastRenderedPageBreak/>
        <w:t>сочетание общей формы с декоративными элементами игрушки. Способность находить выразительность образа с передачей характера, психологического состояния, через мимику.</w:t>
      </w:r>
    </w:p>
    <w:p w:rsidR="006355C9"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Формирование творческих способностей учащихся в процессе изготовления мягкой игрушки происходит на основе индивидуальных природных задатков с учетом возрастных особенностей, накопленного опыта, усвоенных знаний, умений и навыков. Обобщенная структура творческих способностей влияющих, в конечном итоге, на готовое изделие, должна включать оригинальное образное мышление, творческое воображение, восприятие художественных образов, сенсорно-моторные качества учащихся и многое другое, без чего невозможно осуществлять эту деятельность.</w:t>
      </w:r>
    </w:p>
    <w:p w:rsidR="006355C9" w:rsidRPr="00E718C8" w:rsidRDefault="006355C9" w:rsidP="006355C9">
      <w:pPr>
        <w:rPr>
          <w:rFonts w:ascii="Times New Roman" w:hAnsi="Times New Roman" w:cs="Times New Roman"/>
          <w:sz w:val="28"/>
          <w:szCs w:val="28"/>
        </w:rPr>
      </w:pPr>
      <w:r w:rsidRPr="006355C9">
        <w:rPr>
          <w:rFonts w:ascii="Times New Roman" w:hAnsi="Times New Roman" w:cs="Times New Roman"/>
          <w:sz w:val="28"/>
          <w:szCs w:val="28"/>
        </w:rPr>
        <w:t xml:space="preserve">       Для стимулирования творческой деятельности очень важно выставлять работы детей на показ для зрителей. Это заинтересовывает ребенка в своей работе, у него появляется гордость за нее и уверенность в своих силах. И для каждого ребенка это очень полезно, т.к. с каждым разом он стремиться делать все лучше и может посмотреть свою работу со стороны, оценить и сравнить свое творчество. Благодаря трудовой деятельности, реализованной именно в творческих достижениях, удается добиться устойчивого интереса к занятиям в кружке, развития творческого потенциала и как конечная цель — воспитание по-настоящему творческой</w:t>
      </w:r>
      <w:r w:rsidR="00EC2D07">
        <w:rPr>
          <w:rFonts w:ascii="Times New Roman" w:hAnsi="Times New Roman" w:cs="Times New Roman"/>
          <w:sz w:val="28"/>
          <w:szCs w:val="28"/>
        </w:rPr>
        <w:t xml:space="preserve"> </w:t>
      </w:r>
      <w:r w:rsidR="00EC2D07" w:rsidRPr="00EC2D07">
        <w:rPr>
          <w:rFonts w:ascii="Times New Roman" w:hAnsi="Times New Roman" w:cs="Times New Roman"/>
          <w:sz w:val="28"/>
          <w:szCs w:val="28"/>
        </w:rPr>
        <w:t>личности</w:t>
      </w:r>
      <w:r w:rsidR="00EC2D07">
        <w:rPr>
          <w:rFonts w:ascii="Times New Roman" w:hAnsi="Times New Roman" w:cs="Times New Roman"/>
          <w:sz w:val="28"/>
          <w:szCs w:val="28"/>
        </w:rPr>
        <w:t>.</w:t>
      </w:r>
    </w:p>
    <w:sectPr w:rsidR="006355C9" w:rsidRPr="00E718C8" w:rsidSect="001403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F72940"/>
    <w:rsid w:val="001403A7"/>
    <w:rsid w:val="001A5D0D"/>
    <w:rsid w:val="00261A72"/>
    <w:rsid w:val="003071B2"/>
    <w:rsid w:val="006355C9"/>
    <w:rsid w:val="0081563C"/>
    <w:rsid w:val="008B30A9"/>
    <w:rsid w:val="00A27AA8"/>
    <w:rsid w:val="00D34C4C"/>
    <w:rsid w:val="00DF4339"/>
    <w:rsid w:val="00E718C8"/>
    <w:rsid w:val="00EC2D07"/>
    <w:rsid w:val="00F729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3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1224</Words>
  <Characters>6977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Step_DDT</cp:lastModifiedBy>
  <cp:revision>8</cp:revision>
  <dcterms:created xsi:type="dcterms:W3CDTF">2021-04-01T06:22:00Z</dcterms:created>
  <dcterms:modified xsi:type="dcterms:W3CDTF">2021-04-05T08:55:00Z</dcterms:modified>
</cp:coreProperties>
</file>